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B7" w:rsidRPr="006C38B7" w:rsidRDefault="006C38B7" w:rsidP="006C38B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bookmarkStart w:id="0" w:name="_GoBack"/>
      <w:bookmarkEnd w:id="0"/>
    </w:p>
    <w:p w:rsidR="006C38B7" w:rsidRPr="006C38B7" w:rsidRDefault="006C38B7" w:rsidP="006C38B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6C38B7">
        <w:rPr>
          <w:rFonts w:ascii="Liberation Serif" w:eastAsia="Times New Roman" w:hAnsi="Liberation Serif" w:cs="Liberation Serif"/>
          <w:sz w:val="20"/>
          <w:szCs w:val="20"/>
          <w:lang w:eastAsia="ru-RU"/>
        </w:rPr>
        <w:t>ПЛАН</w:t>
      </w:r>
    </w:p>
    <w:p w:rsidR="006C38B7" w:rsidRPr="006C38B7" w:rsidRDefault="006C38B7" w:rsidP="006C38B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6C38B7">
        <w:rPr>
          <w:rFonts w:ascii="Liberation Serif" w:eastAsia="Times New Roman" w:hAnsi="Liberation Serif" w:cs="Liberation Serif"/>
          <w:sz w:val="20"/>
          <w:szCs w:val="20"/>
          <w:lang w:eastAsia="ru-RU"/>
        </w:rPr>
        <w:t>по устранению недостатков, выявленных в ходе</w:t>
      </w:r>
    </w:p>
    <w:p w:rsidR="006C38B7" w:rsidRPr="006C38B7" w:rsidRDefault="006C38B7" w:rsidP="006C38B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6C38B7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независимой оценки качества условий оказания услуг в 2019 году </w:t>
      </w:r>
      <w:hyperlink w:anchor="P296" w:history="1">
        <w:r w:rsidRPr="006C38B7">
          <w:rPr>
            <w:rFonts w:ascii="Liberation Serif" w:eastAsia="Times New Roman" w:hAnsi="Liberation Serif" w:cs="Liberation Serif"/>
            <w:sz w:val="20"/>
            <w:szCs w:val="20"/>
            <w:lang w:eastAsia="ru-RU"/>
          </w:rPr>
          <w:t>&lt;1&gt;</w:t>
        </w:r>
      </w:hyperlink>
    </w:p>
    <w:p w:rsidR="006C38B7" w:rsidRPr="006C38B7" w:rsidRDefault="006C38B7" w:rsidP="006C38B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u w:val="single"/>
          <w:lang w:eastAsia="ru-RU"/>
        </w:rPr>
      </w:pPr>
      <w:r w:rsidRPr="006C38B7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___________________</w:t>
      </w:r>
      <w:r w:rsidRPr="006C38B7">
        <w:rPr>
          <w:rFonts w:ascii="Liberation Serif" w:eastAsia="Times New Roman" w:hAnsi="Liberation Serif" w:cs="Liberation Serif"/>
          <w:sz w:val="20"/>
          <w:szCs w:val="20"/>
          <w:u w:val="single"/>
          <w:lang w:eastAsia="ru-RU"/>
        </w:rPr>
        <w:t>МКДОУ «Махневский детский сад»</w:t>
      </w:r>
      <w:r w:rsidRPr="006C38B7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___________________________________</w:t>
      </w:r>
    </w:p>
    <w:p w:rsidR="006C38B7" w:rsidRPr="006C38B7" w:rsidRDefault="006C38B7" w:rsidP="006C38B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6C38B7">
        <w:rPr>
          <w:rFonts w:ascii="Liberation Serif" w:eastAsia="Times New Roman" w:hAnsi="Liberation Serif" w:cs="Liberation Serif"/>
          <w:sz w:val="20"/>
          <w:szCs w:val="20"/>
          <w:lang w:eastAsia="ru-RU"/>
        </w:rPr>
        <w:t>(наименование организации)</w:t>
      </w:r>
    </w:p>
    <w:p w:rsidR="006C38B7" w:rsidRPr="006C38B7" w:rsidRDefault="006C38B7" w:rsidP="006C38B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6C38B7" w:rsidRPr="006C38B7" w:rsidRDefault="006C38B7" w:rsidP="006C38B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6C38B7">
        <w:rPr>
          <w:rFonts w:ascii="Liberation Serif" w:eastAsia="Times New Roman" w:hAnsi="Liberation Serif" w:cs="Liberation Serif"/>
          <w:sz w:val="20"/>
          <w:szCs w:val="20"/>
          <w:lang w:eastAsia="ru-RU"/>
        </w:rPr>
        <w:t>на 20</w:t>
      </w:r>
      <w:r w:rsidR="00B8379D" w:rsidRPr="00B8379D">
        <w:rPr>
          <w:rFonts w:ascii="Liberation Serif" w:eastAsia="Times New Roman" w:hAnsi="Liberation Serif" w:cs="Liberation Serif"/>
          <w:sz w:val="20"/>
          <w:szCs w:val="20"/>
          <w:u w:val="single"/>
          <w:lang w:eastAsia="ru-RU"/>
        </w:rPr>
        <w:t>20</w:t>
      </w:r>
      <w:r w:rsidR="00B8379D">
        <w:rPr>
          <w:rFonts w:ascii="Liberation Serif" w:eastAsia="Times New Roman" w:hAnsi="Liberation Serif" w:cs="Liberation Serif"/>
          <w:sz w:val="20"/>
          <w:szCs w:val="20"/>
          <w:u w:val="single"/>
          <w:lang w:eastAsia="ru-RU"/>
        </w:rPr>
        <w:t xml:space="preserve"> </w:t>
      </w:r>
      <w:r w:rsidRPr="006C38B7">
        <w:rPr>
          <w:rFonts w:ascii="Liberation Serif" w:eastAsia="Times New Roman" w:hAnsi="Liberation Serif" w:cs="Liberation Serif"/>
          <w:sz w:val="20"/>
          <w:szCs w:val="20"/>
          <w:lang w:eastAsia="ru-RU"/>
        </w:rPr>
        <w:t>год</w:t>
      </w:r>
    </w:p>
    <w:p w:rsidR="006C38B7" w:rsidRPr="006C38B7" w:rsidRDefault="006C38B7" w:rsidP="006C38B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</w:p>
    <w:tbl>
      <w:tblPr>
        <w:tblW w:w="1510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2977"/>
        <w:gridCol w:w="1276"/>
        <w:gridCol w:w="2410"/>
        <w:gridCol w:w="3118"/>
        <w:gridCol w:w="2693"/>
      </w:tblGrid>
      <w:tr w:rsidR="006C38B7" w:rsidRPr="006C38B7" w:rsidTr="006C38B7">
        <w:tc>
          <w:tcPr>
            <w:tcW w:w="2627" w:type="dxa"/>
            <w:vMerge w:val="restart"/>
          </w:tcPr>
          <w:p w:rsidR="006C38B7" w:rsidRPr="006C38B7" w:rsidRDefault="006C38B7" w:rsidP="006C3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977" w:type="dxa"/>
            <w:vMerge w:val="restart"/>
          </w:tcPr>
          <w:p w:rsidR="006C38B7" w:rsidRPr="006C38B7" w:rsidRDefault="006C38B7" w:rsidP="006C3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276" w:type="dxa"/>
            <w:vMerge w:val="restart"/>
          </w:tcPr>
          <w:p w:rsidR="006C38B7" w:rsidRPr="00B067C8" w:rsidRDefault="006C38B7" w:rsidP="006C3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Плановый срок реализации мероприятия</w:t>
            </w:r>
            <w:r w:rsidR="00B067C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(число/месяц/год)</w:t>
            </w:r>
          </w:p>
        </w:tc>
        <w:tc>
          <w:tcPr>
            <w:tcW w:w="2410" w:type="dxa"/>
            <w:vMerge w:val="restart"/>
          </w:tcPr>
          <w:p w:rsidR="006C38B7" w:rsidRPr="006C38B7" w:rsidRDefault="006C38B7" w:rsidP="006C3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5811" w:type="dxa"/>
            <w:gridSpan w:val="2"/>
          </w:tcPr>
          <w:p w:rsidR="006C38B7" w:rsidRPr="006C38B7" w:rsidRDefault="006C38B7" w:rsidP="006C3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bookmarkStart w:id="1" w:name="P220"/>
            <w:bookmarkEnd w:id="1"/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Сведения о ходе реализации мероприятия </w:t>
            </w:r>
            <w:hyperlink w:anchor="P297" w:history="1">
              <w:r w:rsidRPr="006C38B7">
                <w:rPr>
                  <w:rFonts w:ascii="Liberation Serif" w:eastAsia="Times New Roman" w:hAnsi="Liberation Serif" w:cs="Liberation Serif"/>
                  <w:szCs w:val="20"/>
                  <w:lang w:eastAsia="ru-RU"/>
                </w:rPr>
                <w:t>&lt;2&gt;</w:t>
              </w:r>
            </w:hyperlink>
          </w:p>
        </w:tc>
      </w:tr>
      <w:tr w:rsidR="006C38B7" w:rsidRPr="006C38B7" w:rsidTr="006C38B7">
        <w:tc>
          <w:tcPr>
            <w:tcW w:w="2627" w:type="dxa"/>
            <w:vMerge/>
          </w:tcPr>
          <w:p w:rsidR="006C38B7" w:rsidRPr="006C38B7" w:rsidRDefault="006C38B7" w:rsidP="006C38B7">
            <w:pPr>
              <w:spacing w:after="200" w:line="276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977" w:type="dxa"/>
            <w:vMerge/>
          </w:tcPr>
          <w:p w:rsidR="006C38B7" w:rsidRPr="006C38B7" w:rsidRDefault="006C38B7" w:rsidP="006C38B7">
            <w:pPr>
              <w:spacing w:after="200" w:line="276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6C38B7" w:rsidRPr="006C38B7" w:rsidRDefault="006C38B7" w:rsidP="006C38B7">
            <w:pPr>
              <w:spacing w:after="200" w:line="276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2410" w:type="dxa"/>
            <w:vMerge/>
          </w:tcPr>
          <w:p w:rsidR="006C38B7" w:rsidRPr="006C38B7" w:rsidRDefault="006C38B7" w:rsidP="006C38B7">
            <w:pPr>
              <w:spacing w:after="200" w:line="276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118" w:type="dxa"/>
          </w:tcPr>
          <w:p w:rsidR="006C38B7" w:rsidRPr="006C38B7" w:rsidRDefault="006C38B7" w:rsidP="006C3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693" w:type="dxa"/>
          </w:tcPr>
          <w:p w:rsidR="006C38B7" w:rsidRDefault="006C38B7" w:rsidP="006C3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фактический срок реализации</w:t>
            </w:r>
          </w:p>
          <w:p w:rsidR="00B067C8" w:rsidRPr="006C38B7" w:rsidRDefault="00B067C8" w:rsidP="006C38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(число/месяц/год)</w:t>
            </w:r>
          </w:p>
        </w:tc>
      </w:tr>
      <w:tr w:rsidR="006C38B7" w:rsidRPr="006C38B7" w:rsidTr="006C38B7">
        <w:tc>
          <w:tcPr>
            <w:tcW w:w="2627" w:type="dxa"/>
          </w:tcPr>
          <w:p w:rsidR="006C38B7" w:rsidRPr="006C38B7" w:rsidRDefault="006C38B7" w:rsidP="006C38B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6C38B7" w:rsidRPr="006C38B7" w:rsidRDefault="006C38B7" w:rsidP="006C38B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C38B7" w:rsidRPr="006C38B7" w:rsidRDefault="006C38B7" w:rsidP="006C38B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6C38B7" w:rsidRPr="006C38B7" w:rsidRDefault="006C38B7" w:rsidP="006C38B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6C38B7" w:rsidRPr="006C38B7" w:rsidRDefault="006C38B7" w:rsidP="006C38B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C38B7" w:rsidRPr="006C38B7" w:rsidRDefault="006C38B7" w:rsidP="006C38B7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6C38B7" w:rsidRPr="006C38B7" w:rsidTr="006C38B7">
        <w:tc>
          <w:tcPr>
            <w:tcW w:w="15101" w:type="dxa"/>
            <w:gridSpan w:val="6"/>
          </w:tcPr>
          <w:p w:rsidR="006C38B7" w:rsidRPr="006C38B7" w:rsidRDefault="006C38B7" w:rsidP="006C38B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B8379D" w:rsidRPr="006C38B7" w:rsidTr="006C38B7">
        <w:tc>
          <w:tcPr>
            <w:tcW w:w="2627" w:type="dxa"/>
          </w:tcPr>
          <w:p w:rsidR="00B8379D" w:rsidRPr="006C38B7" w:rsidRDefault="00B8379D" w:rsidP="00B8379D">
            <w:pPr>
              <w:spacing w:before="120"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8B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Поддерживать актуальность и полноту информации на стендах в помещении образовательной организации на прежнем уровне</w:t>
            </w:r>
          </w:p>
          <w:p w:rsidR="00B8379D" w:rsidRPr="006C38B7" w:rsidRDefault="00B8379D" w:rsidP="00B8379D">
            <w:pPr>
              <w:spacing w:before="120"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8B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Привести в соответствие с нормативно-правовыми актами официальный сайт организации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Своевременное и полное р</w:t>
            </w:r>
            <w:r w:rsidRPr="006C3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азмещение информации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сайте МКДОУ «Махневский детский сад»</w:t>
            </w:r>
          </w:p>
          <w:p w:rsidR="00B8379D" w:rsidRPr="00155FE2" w:rsidRDefault="00B8379D" w:rsidP="00B837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73B5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Проинформировать родителей на родительских собраниях о разделе на сайте ДОУ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Обращение граждан» </w:t>
            </w: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внесения предложений,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отзыва, заявления, жалоб</w:t>
            </w: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</w:t>
            </w:r>
          </w:p>
          <w:p w:rsidR="00B8379D" w:rsidRPr="000123C1" w:rsidRDefault="00B8379D" w:rsidP="00B837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73B51"/>
                <w:sz w:val="20"/>
                <w:szCs w:val="20"/>
                <w:lang w:eastAsia="ru-RU"/>
              </w:rPr>
            </w:pP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Обеспечить процесс сбора,</w:t>
            </w:r>
          </w:p>
          <w:p w:rsidR="00B8379D" w:rsidRPr="000123C1" w:rsidRDefault="00B8379D" w:rsidP="00B837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73B51"/>
                <w:sz w:val="20"/>
                <w:szCs w:val="20"/>
                <w:lang w:eastAsia="ru-RU"/>
              </w:rPr>
            </w:pP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обработки обращений и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rPr>
                <w:rFonts w:ascii="Arial" w:eastAsia="Times New Roman" w:hAnsi="Arial" w:cs="Arial"/>
                <w:noProof/>
                <w:szCs w:val="24"/>
                <w:lang w:eastAsia="ru-RU"/>
              </w:rPr>
            </w:pP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предложений, поступающих от граждан через онлайн приемную на официальном сайте ДОУ. Обеспечить возможность задать вопрос и получить ответ</w:t>
            </w:r>
            <w:r w:rsidRPr="000123C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t xml:space="preserve">- </w:t>
            </w: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раздел 'Независимая оценка качества условий оказания услуг'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- ссылку на bus.gov.ru с результатами НОК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- в разделе 'Независимая оценка качества условий оказания услуг' планов и отчетов по итогам НОК в 2019 году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- банер с приглашением оставить отзыв на официальном сайте bus.gov.ru (на главной странице официального сайта образовательной организации</w:t>
            </w:r>
            <w:r w:rsidRPr="006C38B7">
              <w:rPr>
                <w:rFonts w:ascii="Arial" w:eastAsia="Times New Roman" w:hAnsi="Arial" w:cs="Arial"/>
                <w:noProof/>
                <w:szCs w:val="24"/>
                <w:lang w:eastAsia="ru-RU"/>
              </w:rPr>
              <w:t>)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-</w:t>
            </w:r>
            <w:r w:rsidRPr="006C38B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- информацию о поступлении финансовых и материальных средств и об их расходовании по итогам финансового года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8379D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постоянно</w:t>
            </w:r>
          </w:p>
          <w:p w:rsidR="00B8379D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2020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B8379D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Юрьева С.Ю. ответственный за сайт</w:t>
            </w: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,</w:t>
            </w:r>
          </w:p>
          <w:p w:rsidR="00B8379D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Комарова О.А.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Зам.зав. по ВМР</w:t>
            </w:r>
          </w:p>
        </w:tc>
        <w:tc>
          <w:tcPr>
            <w:tcW w:w="3118" w:type="dxa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79D" w:rsidRPr="00155FE2" w:rsidRDefault="00B8379D" w:rsidP="00B837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73B5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Проинформировали</w:t>
            </w: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родителей на родительских собраниях о разделе на сайте ДОУ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Обращение граждан» </w:t>
            </w: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внесения предложений,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отзыва, заявления, жалоб</w:t>
            </w: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</w:t>
            </w:r>
          </w:p>
          <w:p w:rsidR="00B8379D" w:rsidRPr="000123C1" w:rsidRDefault="00B8379D" w:rsidP="00B837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73B5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Обеспечили </w:t>
            </w: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процесс сбора,</w:t>
            </w:r>
          </w:p>
          <w:p w:rsidR="00B8379D" w:rsidRPr="000123C1" w:rsidRDefault="00B8379D" w:rsidP="00B837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173B51"/>
                <w:sz w:val="20"/>
                <w:szCs w:val="20"/>
                <w:lang w:eastAsia="ru-RU"/>
              </w:rPr>
            </w:pP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обработки обращений и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rPr>
                <w:rFonts w:ascii="Arial" w:eastAsia="Times New Roman" w:hAnsi="Arial" w:cs="Arial"/>
                <w:noProof/>
                <w:szCs w:val="24"/>
                <w:lang w:eastAsia="ru-RU"/>
              </w:rPr>
            </w:pP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предложений, поступающих от граждан через онлайн приемную на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фициальном сайте ДОУ. Обеспечили</w:t>
            </w: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возможность задать вопрос и получить ответ</w:t>
            </w:r>
            <w:r w:rsidRPr="000123C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Arial" w:eastAsia="Times New Roman" w:hAnsi="Arial" w:cs="Arial"/>
                <w:noProof/>
                <w:szCs w:val="24"/>
                <w:lang w:eastAsia="ru-RU"/>
              </w:rPr>
              <w:t xml:space="preserve">- </w:t>
            </w: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раздел 'Независимая оценка качества условий оказания услуг'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- ссылку на bus.gov.ru с результатами НОК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- в разделе 'Независимая оценка качества условий оказания услуг' планов и отчетов по итогам НОК в 2019 году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- банер с приглашением оставить отзыв на официальном сайте bus.gov.ru (на главной странице официального сайта образовательной организации</w:t>
            </w:r>
            <w:r w:rsidRPr="006C38B7">
              <w:rPr>
                <w:rFonts w:ascii="Arial" w:eastAsia="Times New Roman" w:hAnsi="Arial" w:cs="Arial"/>
                <w:noProof/>
                <w:szCs w:val="24"/>
                <w:lang w:eastAsia="ru-RU"/>
              </w:rPr>
              <w:t>)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</w:t>
            </w:r>
            <w:r w:rsidR="00092A7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размещена бюджетгная смета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092A7F" w:rsidRDefault="00092A7F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092A7F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10.01. </w:t>
            </w:r>
            <w:r w:rsidR="00B8379D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2020 г.</w:t>
            </w:r>
          </w:p>
        </w:tc>
      </w:tr>
      <w:tr w:rsidR="00B8379D" w:rsidRPr="006C38B7" w:rsidTr="006C38B7">
        <w:tc>
          <w:tcPr>
            <w:tcW w:w="15101" w:type="dxa"/>
            <w:gridSpan w:val="6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II. Комфортность условий предоставления услуг</w:t>
            </w:r>
          </w:p>
        </w:tc>
      </w:tr>
      <w:tr w:rsidR="00B8379D" w:rsidRPr="006C38B7" w:rsidTr="006C38B7">
        <w:tc>
          <w:tcPr>
            <w:tcW w:w="2627" w:type="dxa"/>
          </w:tcPr>
          <w:p w:rsidR="00B8379D" w:rsidRPr="006C38B7" w:rsidRDefault="00B8379D" w:rsidP="00B8379D">
            <w:pPr>
              <w:spacing w:before="120"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8B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Повысить уровень комфортности оказания услуг, с учетом замечаний, высказанных получателями услуг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8379D" w:rsidRPr="006C38B7" w:rsidRDefault="00B8379D" w:rsidP="00B8379D">
            <w:pPr>
              <w:spacing w:before="120"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3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м</w:t>
            </w: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атериально-техническое обеспечение организации</w:t>
            </w:r>
            <w:r w:rsidRPr="00CA3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соответствии с ФГОС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2020 г.</w:t>
            </w:r>
          </w:p>
        </w:tc>
        <w:tc>
          <w:tcPr>
            <w:tcW w:w="2410" w:type="dxa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Худякова С.А. заведующая</w:t>
            </w:r>
          </w:p>
        </w:tc>
        <w:tc>
          <w:tcPr>
            <w:tcW w:w="3118" w:type="dxa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B8379D" w:rsidRPr="006C38B7" w:rsidTr="006C38B7">
        <w:tc>
          <w:tcPr>
            <w:tcW w:w="15101" w:type="dxa"/>
            <w:gridSpan w:val="6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III. Доступность услуг для инвалидов</w:t>
            </w:r>
          </w:p>
        </w:tc>
      </w:tr>
      <w:tr w:rsidR="00B8379D" w:rsidRPr="006C38B7" w:rsidTr="006C38B7">
        <w:tc>
          <w:tcPr>
            <w:tcW w:w="2627" w:type="dxa"/>
          </w:tcPr>
          <w:p w:rsidR="00B8379D" w:rsidRPr="006C38B7" w:rsidRDefault="00B8379D" w:rsidP="00B8379D">
            <w:pPr>
              <w:spacing w:before="120"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8B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8379D" w:rsidRPr="006C38B7" w:rsidRDefault="00B8379D" w:rsidP="00B8379D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- оборудовать входные группы пандусами (подъемными платформами)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- выделенная стоянка для автотранспортных средств инвалидов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- наличие сменных кресел-колясок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- оборудовать санитарно-гигиенические помещения в образовательной организации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- дублирование для инвалидов по слуху и зрению звуковой и зрительной информации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- предоставление инвалидам по слуху (слуху и зрению) услуг </w:t>
            </w: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сурдопереводчика (тифлосурдопереводчика)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- наличие альтернативной версии официального сайта образовательной организации в сети Интернет для инвалидов по зрению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- организовать работникам организации необходимое обучение (инструктирование) по сопровождению инвалидов в помещениях организации и на прилегающей территории</w:t>
            </w:r>
          </w:p>
          <w:p w:rsidR="00B8379D" w:rsidRPr="006C38B7" w:rsidRDefault="00B8379D" w:rsidP="00B8379D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8B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- организовать предоставление услуги в дистанционном режиме или на дому</w:t>
            </w:r>
          </w:p>
        </w:tc>
        <w:tc>
          <w:tcPr>
            <w:tcW w:w="1276" w:type="dxa"/>
          </w:tcPr>
          <w:p w:rsidR="00B8379D" w:rsidRPr="006C38B7" w:rsidRDefault="000F3E2C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01.11.</w:t>
            </w:r>
            <w:r w:rsidR="00B8379D"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2021 г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092A7F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01.10.</w:t>
            </w:r>
            <w:r w:rsidR="00B8379D"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2020 г.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2025 г.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2021 г.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2023 г.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2023 г.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2023 г.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2021 г.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2021 г.</w:t>
            </w:r>
          </w:p>
        </w:tc>
        <w:tc>
          <w:tcPr>
            <w:tcW w:w="2410" w:type="dxa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Худякова С.А. заведующая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Попова Е.И.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Зам зав по АХР</w:t>
            </w:r>
          </w:p>
        </w:tc>
        <w:tc>
          <w:tcPr>
            <w:tcW w:w="3118" w:type="dxa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B8379D" w:rsidRPr="006C38B7" w:rsidTr="006C38B7">
        <w:tc>
          <w:tcPr>
            <w:tcW w:w="15101" w:type="dxa"/>
            <w:gridSpan w:val="6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B8379D" w:rsidRPr="006C38B7" w:rsidTr="00A02089">
        <w:tc>
          <w:tcPr>
            <w:tcW w:w="2627" w:type="dxa"/>
          </w:tcPr>
          <w:p w:rsidR="00B8379D" w:rsidRPr="006C38B7" w:rsidRDefault="00B8379D" w:rsidP="00B8379D">
            <w:pPr>
              <w:spacing w:before="120"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8B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Продолжить работу по повышению доброжелательности и вежливости работников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8379D" w:rsidRPr="000123C1" w:rsidRDefault="00B8379D" w:rsidP="00B8379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73B51"/>
                <w:sz w:val="20"/>
                <w:szCs w:val="20"/>
                <w:lang w:eastAsia="ru-RU"/>
              </w:rPr>
            </w:pPr>
            <w:r w:rsidRPr="00BC3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</w:t>
            </w: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квалификации педагогов (курсы повыше</w:t>
            </w:r>
            <w:r w:rsidRPr="00BC3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квалификации, аттестация, са</w:t>
            </w: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мообразование, в соответствии с годовым планом ДОУ).</w:t>
            </w:r>
          </w:p>
          <w:p w:rsidR="00B8379D" w:rsidRPr="000123C1" w:rsidRDefault="00B8379D" w:rsidP="00B8379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73B51"/>
                <w:sz w:val="20"/>
                <w:szCs w:val="20"/>
                <w:lang w:eastAsia="ru-RU"/>
              </w:rPr>
            </w:pP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Взаимодействие педагогов и</w:t>
            </w:r>
          </w:p>
          <w:p w:rsidR="00B8379D" w:rsidRPr="000123C1" w:rsidRDefault="00B8379D" w:rsidP="00B8379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73B51"/>
                <w:sz w:val="20"/>
                <w:szCs w:val="20"/>
                <w:lang w:eastAsia="ru-RU"/>
              </w:rPr>
            </w:pP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родителей по вопросам воспитания</w:t>
            </w:r>
          </w:p>
          <w:p w:rsidR="00B8379D" w:rsidRDefault="00B8379D" w:rsidP="00B8379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обучения воспитанников ДОУ(День открытых дверей, проведение открытых мероприятий, проведение мастер классов на </w:t>
            </w: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родительских собраниях, пополнение информации на персональных страницах педагогов на официальном сайте ДОУ )</w:t>
            </w:r>
          </w:p>
          <w:p w:rsidR="00B8379D" w:rsidRPr="000123C1" w:rsidRDefault="00B8379D" w:rsidP="00B8379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73B5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Организовать м</w:t>
            </w: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ероприятия по обеспечению и созданию условий для психологической безопасности и комфортности в ДОУ (Тренинги для педагогов «Жизнь прекрасна», «В детский сад – с хорошим настроением!», разработка картотеки игр и упражнений для эмоциональной разрядки, беседа «Доброта в наше время», «Управление стрессом», «Трудности в принятии решений», «Переживание осознания собственной неуспешности» )</w:t>
            </w:r>
          </w:p>
        </w:tc>
        <w:tc>
          <w:tcPr>
            <w:tcW w:w="1276" w:type="dxa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2020 г.</w:t>
            </w:r>
          </w:p>
        </w:tc>
        <w:tc>
          <w:tcPr>
            <w:tcW w:w="2410" w:type="dxa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Худякова С.А. заведующая,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Комарова О.А.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Замзав по ВМР</w:t>
            </w:r>
          </w:p>
        </w:tc>
        <w:tc>
          <w:tcPr>
            <w:tcW w:w="3118" w:type="dxa"/>
          </w:tcPr>
          <w:p w:rsidR="00B8379D" w:rsidRPr="006C38B7" w:rsidRDefault="00092A7F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- </w:t>
            </w:r>
          </w:p>
        </w:tc>
        <w:tc>
          <w:tcPr>
            <w:tcW w:w="2693" w:type="dxa"/>
          </w:tcPr>
          <w:p w:rsidR="00B8379D" w:rsidRPr="006C38B7" w:rsidRDefault="000F3E2C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-</w:t>
            </w:r>
          </w:p>
        </w:tc>
      </w:tr>
      <w:tr w:rsidR="00B8379D" w:rsidRPr="006C38B7" w:rsidTr="006C38B7">
        <w:tc>
          <w:tcPr>
            <w:tcW w:w="15101" w:type="dxa"/>
            <w:gridSpan w:val="6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V. Удовлетворенность условиями оказания услуг</w:t>
            </w:r>
          </w:p>
        </w:tc>
      </w:tr>
      <w:tr w:rsidR="00B8379D" w:rsidRPr="006C38B7" w:rsidTr="006C38B7">
        <w:tc>
          <w:tcPr>
            <w:tcW w:w="2627" w:type="dxa"/>
          </w:tcPr>
          <w:p w:rsidR="00B8379D" w:rsidRPr="006C38B7" w:rsidRDefault="00B8379D" w:rsidP="00B8379D">
            <w:pPr>
              <w:spacing w:before="120"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8B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Продолжить работу по повышению уровня удовлетворенности организационными услови-ями оказания услуг</w:t>
            </w: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8379D" w:rsidRPr="000123C1" w:rsidRDefault="00B8379D" w:rsidP="00B8379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73B5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01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информации на официальном сайте ДОУ( информация о дополнительной образовательной деятельности, о пополнении материально-технической базы)</w:t>
            </w:r>
          </w:p>
          <w:p w:rsidR="00B8379D" w:rsidRPr="006C38B7" w:rsidRDefault="00B8379D" w:rsidP="00B8379D">
            <w:pPr>
              <w:spacing w:before="120" w:after="200" w:line="276" w:lineRule="auto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- </w:t>
            </w:r>
            <w:r w:rsidRPr="006C38B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провести кол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лективное собрание в МКДОУ</w:t>
            </w:r>
            <w:r w:rsidRPr="006C38B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по итогам НОКО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, обсудить предложения по улучшению качества услуг</w:t>
            </w:r>
          </w:p>
          <w:p w:rsidR="00B8379D" w:rsidRPr="006C38B7" w:rsidRDefault="00B8379D" w:rsidP="00B8379D">
            <w:pPr>
              <w:spacing w:before="120"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2020 г.</w:t>
            </w:r>
          </w:p>
        </w:tc>
        <w:tc>
          <w:tcPr>
            <w:tcW w:w="2410" w:type="dxa"/>
          </w:tcPr>
          <w:p w:rsidR="00B8379D" w:rsidRPr="006C38B7" w:rsidRDefault="00B8379D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C38B7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Худякова С.А. заведующая</w:t>
            </w:r>
          </w:p>
        </w:tc>
        <w:tc>
          <w:tcPr>
            <w:tcW w:w="3118" w:type="dxa"/>
          </w:tcPr>
          <w:p w:rsidR="00B8379D" w:rsidRPr="006C38B7" w:rsidRDefault="00092A7F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- </w:t>
            </w:r>
            <w:r w:rsidRPr="006C38B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про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ведено</w:t>
            </w:r>
            <w:r w:rsidRPr="006C38B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кол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лективное собрание в МКДОУ</w:t>
            </w:r>
            <w:r w:rsidRPr="006C38B7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по итогам НОКО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, обсудить предложения по улучшению качества услуг</w:t>
            </w:r>
          </w:p>
        </w:tc>
        <w:tc>
          <w:tcPr>
            <w:tcW w:w="2693" w:type="dxa"/>
          </w:tcPr>
          <w:p w:rsidR="00B8379D" w:rsidRPr="006C38B7" w:rsidRDefault="00092A7F" w:rsidP="00B8379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23.01.2020</w:t>
            </w:r>
          </w:p>
        </w:tc>
      </w:tr>
    </w:tbl>
    <w:p w:rsidR="006C38B7" w:rsidRPr="006C38B7" w:rsidRDefault="006C38B7" w:rsidP="006C38B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bookmarkStart w:id="2" w:name="P296"/>
      <w:bookmarkEnd w:id="2"/>
      <w:r w:rsidRPr="006C38B7">
        <w:rPr>
          <w:rFonts w:ascii="Liberation Serif" w:eastAsia="Times New Roman" w:hAnsi="Liberation Serif" w:cs="Liberation Serif"/>
          <w:szCs w:val="20"/>
          <w:lang w:eastAsia="ru-RU"/>
        </w:rPr>
        <w:lastRenderedPageBreak/>
        <w:t xml:space="preserve">&lt;1&gt; Разделы плана формируются в соответствии с критериями независимой оценки качества, установленными </w:t>
      </w:r>
      <w:hyperlink r:id="rId7" w:history="1">
        <w:r w:rsidRPr="006C38B7">
          <w:rPr>
            <w:rFonts w:ascii="Liberation Serif" w:eastAsia="Times New Roman" w:hAnsi="Liberation Serif" w:cs="Liberation Serif"/>
            <w:szCs w:val="20"/>
            <w:lang w:eastAsia="ru-RU"/>
          </w:rPr>
          <w:t>Законом</w:t>
        </w:r>
      </w:hyperlink>
      <w:r w:rsidRPr="006C38B7">
        <w:rPr>
          <w:rFonts w:ascii="Liberation Serif" w:eastAsia="Times New Roman" w:hAnsi="Liberation Serif" w:cs="Liberation Serif"/>
          <w:szCs w:val="20"/>
          <w:lang w:eastAsia="ru-RU"/>
        </w:rPr>
        <w:t xml:space="preserve"> Российской Федерации "Основы законодательства Российской Федерации о культуре", федеральными законами "</w:t>
      </w:r>
      <w:hyperlink r:id="rId8" w:history="1">
        <w:r w:rsidRPr="006C38B7">
          <w:rPr>
            <w:rFonts w:ascii="Liberation Serif" w:eastAsia="Times New Roman" w:hAnsi="Liberation Serif" w:cs="Liberation Serif"/>
            <w:szCs w:val="20"/>
            <w:lang w:eastAsia="ru-RU"/>
          </w:rPr>
          <w:t>О социальной защите</w:t>
        </w:r>
      </w:hyperlink>
      <w:r w:rsidRPr="006C38B7">
        <w:rPr>
          <w:rFonts w:ascii="Liberation Serif" w:eastAsia="Times New Roman" w:hAnsi="Liberation Serif" w:cs="Liberation Serif"/>
          <w:szCs w:val="20"/>
          <w:lang w:eastAsia="ru-RU"/>
        </w:rPr>
        <w:t xml:space="preserve"> инвалидов в Российской Федерации", "</w:t>
      </w:r>
      <w:hyperlink r:id="rId9" w:history="1">
        <w:r w:rsidRPr="006C38B7">
          <w:rPr>
            <w:rFonts w:ascii="Liberation Serif" w:eastAsia="Times New Roman" w:hAnsi="Liberation Serif" w:cs="Liberation Serif"/>
            <w:szCs w:val="20"/>
            <w:lang w:eastAsia="ru-RU"/>
          </w:rPr>
          <w:t>Об основах охраны</w:t>
        </w:r>
      </w:hyperlink>
      <w:r w:rsidRPr="006C38B7">
        <w:rPr>
          <w:rFonts w:ascii="Liberation Serif" w:eastAsia="Times New Roman" w:hAnsi="Liberation Serif" w:cs="Liberation Serif"/>
          <w:szCs w:val="20"/>
          <w:lang w:eastAsia="ru-RU"/>
        </w:rPr>
        <w:t xml:space="preserve"> здоровья граждан в Российской Федерации", "</w:t>
      </w:r>
      <w:hyperlink r:id="rId10" w:history="1">
        <w:r w:rsidRPr="006C38B7">
          <w:rPr>
            <w:rFonts w:ascii="Liberation Serif" w:eastAsia="Times New Roman" w:hAnsi="Liberation Serif" w:cs="Liberation Serif"/>
            <w:szCs w:val="20"/>
            <w:lang w:eastAsia="ru-RU"/>
          </w:rPr>
          <w:t>Об образовании</w:t>
        </w:r>
      </w:hyperlink>
      <w:r w:rsidRPr="006C38B7">
        <w:rPr>
          <w:rFonts w:ascii="Liberation Serif" w:eastAsia="Times New Roman" w:hAnsi="Liberation Serif" w:cs="Liberation Serif"/>
          <w:szCs w:val="20"/>
          <w:lang w:eastAsia="ru-RU"/>
        </w:rPr>
        <w:t xml:space="preserve"> в Российской Федерации", "</w:t>
      </w:r>
      <w:hyperlink r:id="rId11" w:history="1">
        <w:r w:rsidRPr="006C38B7">
          <w:rPr>
            <w:rFonts w:ascii="Liberation Serif" w:eastAsia="Times New Roman" w:hAnsi="Liberation Serif" w:cs="Liberation Serif"/>
            <w:szCs w:val="20"/>
            <w:lang w:eastAsia="ru-RU"/>
          </w:rPr>
          <w:t>Об основах</w:t>
        </w:r>
      </w:hyperlink>
      <w:r w:rsidRPr="006C38B7">
        <w:rPr>
          <w:rFonts w:ascii="Liberation Serif" w:eastAsia="Times New Roman" w:hAnsi="Liberation Serif" w:cs="Liberation Serif"/>
          <w:szCs w:val="20"/>
          <w:lang w:eastAsia="ru-RU"/>
        </w:rPr>
        <w:t xml:space="preserve"> социального обслуживания граждан в Российской Федерации".</w:t>
      </w:r>
      <w:bookmarkStart w:id="3" w:name="P297"/>
      <w:bookmarkEnd w:id="3"/>
    </w:p>
    <w:p w:rsidR="006C38B7" w:rsidRPr="006C38B7" w:rsidRDefault="006C38B7" w:rsidP="006C38B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  <w:r w:rsidRPr="006C38B7">
        <w:rPr>
          <w:rFonts w:ascii="Liberation Serif" w:eastAsia="Times New Roman" w:hAnsi="Liberation Serif" w:cs="Liberation Serif"/>
          <w:szCs w:val="20"/>
          <w:lang w:eastAsia="ru-RU"/>
        </w:rPr>
        <w:t xml:space="preserve">&lt;2&gt; </w:t>
      </w:r>
      <w:hyperlink w:anchor="P220" w:history="1">
        <w:r w:rsidRPr="006C38B7">
          <w:rPr>
            <w:rFonts w:ascii="Liberation Serif" w:eastAsia="Times New Roman" w:hAnsi="Liberation Serif" w:cs="Liberation Serif"/>
            <w:szCs w:val="20"/>
            <w:lang w:eastAsia="ru-RU"/>
          </w:rPr>
          <w:t>Графа</w:t>
        </w:r>
      </w:hyperlink>
      <w:r w:rsidRPr="006C38B7">
        <w:rPr>
          <w:rFonts w:ascii="Liberation Serif" w:eastAsia="Times New Roman" w:hAnsi="Liberation Serif" w:cs="Liberation Serif"/>
          <w:szCs w:val="20"/>
          <w:lang w:eastAsia="ru-RU"/>
        </w:rPr>
        <w:t xml:space="preserve"> "Сведения о ходе реализации мероприятия" заполняется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</w:p>
    <w:p w:rsidR="006C38B7" w:rsidRPr="006C38B7" w:rsidRDefault="006C38B7" w:rsidP="006C38B7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6C38B7" w:rsidRPr="006C38B7" w:rsidRDefault="006C38B7" w:rsidP="006C38B7">
      <w:pPr>
        <w:spacing w:after="200" w:line="276" w:lineRule="auto"/>
        <w:rPr>
          <w:rFonts w:ascii="Liberation Serif" w:eastAsia="Calibri" w:hAnsi="Liberation Serif" w:cs="Liberation Serif"/>
        </w:rPr>
      </w:pPr>
    </w:p>
    <w:p w:rsidR="00D76F20" w:rsidRDefault="00D76F20"/>
    <w:sectPr w:rsidR="00D76F20" w:rsidSect="006C38B7">
      <w:headerReference w:type="default" r:id="rId12"/>
      <w:pgSz w:w="16838" w:h="11906" w:orient="landscape"/>
      <w:pgMar w:top="566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48" w:rsidRDefault="00C42D48">
      <w:pPr>
        <w:spacing w:after="0" w:line="240" w:lineRule="auto"/>
      </w:pPr>
      <w:r>
        <w:separator/>
      </w:r>
    </w:p>
  </w:endnote>
  <w:endnote w:type="continuationSeparator" w:id="0">
    <w:p w:rsidR="00C42D48" w:rsidRDefault="00C4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48" w:rsidRDefault="00C42D48">
      <w:pPr>
        <w:spacing w:after="0" w:line="240" w:lineRule="auto"/>
      </w:pPr>
      <w:r>
        <w:separator/>
      </w:r>
    </w:p>
  </w:footnote>
  <w:footnote w:type="continuationSeparator" w:id="0">
    <w:p w:rsidR="00C42D48" w:rsidRDefault="00C42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501" w:rsidRPr="00521501" w:rsidRDefault="00CA38A7">
    <w:pPr>
      <w:pStyle w:val="a3"/>
      <w:jc w:val="center"/>
      <w:rPr>
        <w:rFonts w:ascii="Liberation Serif" w:hAnsi="Liberation Serif" w:cs="Liberation Serif"/>
      </w:rPr>
    </w:pPr>
    <w:r w:rsidRPr="00521501">
      <w:rPr>
        <w:rFonts w:ascii="Liberation Serif" w:hAnsi="Liberation Serif" w:cs="Liberation Serif"/>
      </w:rPr>
      <w:fldChar w:fldCharType="begin"/>
    </w:r>
    <w:r w:rsidRPr="00521501">
      <w:rPr>
        <w:rFonts w:ascii="Liberation Serif" w:hAnsi="Liberation Serif" w:cs="Liberation Serif"/>
      </w:rPr>
      <w:instrText>PAGE   \* MERGEFORMAT</w:instrText>
    </w:r>
    <w:r w:rsidRPr="00521501">
      <w:rPr>
        <w:rFonts w:ascii="Liberation Serif" w:hAnsi="Liberation Serif" w:cs="Liberation Serif"/>
      </w:rPr>
      <w:fldChar w:fldCharType="separate"/>
    </w:r>
    <w:r w:rsidR="00114C54">
      <w:rPr>
        <w:rFonts w:ascii="Liberation Serif" w:hAnsi="Liberation Serif" w:cs="Liberation Serif"/>
        <w:noProof/>
      </w:rPr>
      <w:t>3</w:t>
    </w:r>
    <w:r w:rsidRPr="00521501">
      <w:rPr>
        <w:rFonts w:ascii="Liberation Serif" w:hAnsi="Liberation Serif" w:cs="Liberation Serif"/>
      </w:rPr>
      <w:fldChar w:fldCharType="end"/>
    </w:r>
  </w:p>
  <w:p w:rsidR="00521501" w:rsidRDefault="00C42D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A4"/>
    <w:rsid w:val="00092A7F"/>
    <w:rsid w:val="000F3E2C"/>
    <w:rsid w:val="00114C54"/>
    <w:rsid w:val="00155FE2"/>
    <w:rsid w:val="00257173"/>
    <w:rsid w:val="00420BA0"/>
    <w:rsid w:val="004524CC"/>
    <w:rsid w:val="006C38B7"/>
    <w:rsid w:val="008E0707"/>
    <w:rsid w:val="00A74BA4"/>
    <w:rsid w:val="00B067C8"/>
    <w:rsid w:val="00B3553C"/>
    <w:rsid w:val="00B8379D"/>
    <w:rsid w:val="00BC3376"/>
    <w:rsid w:val="00C42D48"/>
    <w:rsid w:val="00CA38A7"/>
    <w:rsid w:val="00D1285F"/>
    <w:rsid w:val="00D7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183A"/>
  <w15:chartTrackingRefBased/>
  <w15:docId w15:val="{13205FB7-CD57-481F-9AC4-3F65EBD3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8B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C38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42F1686544D5531D3DB68D7EB11037DE6F90563F25B7EFD1D9C67A2DXAJ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42F1686544D5531D3DB68D7EB11037DE6E965D372FB7EFD1D9C67A2DXAJE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542F1686544D5531D3DB68D7EB11037DE6E9B573720B7EFD1D9C67A2DXAJE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542F1686544D5531D3DB68D7EB11037DE6F9058302EB7EFD1D9C67A2DXAJ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42F1686544D5531D3DB68D7EB11037DE6F90583021B7EFD1D9C67A2DXAJ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1EDB1-7A60-44C3-9679-9EFB16D4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2020-01-13T08:13:00Z</dcterms:created>
  <dcterms:modified xsi:type="dcterms:W3CDTF">2022-06-03T06:00:00Z</dcterms:modified>
</cp:coreProperties>
</file>